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389"/>
        <w:gridCol w:w="278"/>
        <w:gridCol w:w="1223"/>
        <w:gridCol w:w="1229"/>
        <w:gridCol w:w="4216"/>
      </w:tblGrid>
      <w:tr w:rsidR="007544F5">
        <w:trPr>
          <w:trHeight w:val="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Grade K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Window Dates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Make-Up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Selected Key/Focus Standards For Assessment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K.CC.3: , K.CC.5:, K.CC.4:  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244C9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1</w:t>
            </w:r>
            <w:r w:rsidRPr="000C029C">
              <w:rPr>
                <w:rFonts w:ascii="Arial" w:eastAsia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K.CC.3, K.CC.5, K.CC.6:  , K.OA.1, K.OA.2:, K.OA.3:, K.OA.5: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F1F3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2</w:t>
            </w:r>
            <w:r w:rsidRPr="00244C9D">
              <w:rPr>
                <w:rFonts w:ascii="Arial" w:eastAsia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K.CC.3, K.NBT.1, K.CC.2, K.G.2, K.G.4, K.CC.1</w:t>
            </w: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3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K.G.2, K.G.3, K.G.4, K.MD.1, K.MD.2, K.MD.3</w:t>
            </w: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ind w:right="-33"/>
            </w:pPr>
            <w:r>
              <w:rPr>
                <w:rFonts w:ascii="Arial" w:eastAsia="Arial" w:hAnsi="Arial" w:cs="Arial"/>
                <w:sz w:val="18"/>
              </w:rPr>
              <w:t>*Summative 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4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Grade 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Window Dates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Make-Up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Selected Key/Focus Standards For Assessment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544F5" w:rsidRDefault="00376303">
            <w:pPr>
              <w:spacing w:after="0" w:line="240" w:lineRule="auto"/>
            </w:pPr>
            <w:r w:rsidRPr="0048314E">
              <w:rPr>
                <w:rFonts w:ascii="Arial Narrow" w:hAnsi="Arial Narrow"/>
                <w:sz w:val="20"/>
                <w:szCs w:val="28"/>
              </w:rPr>
              <w:t>CC.1.OA.1, CC.1.OA2., CC.1.OA.3    CC.1.OA.5, CC.1.OA.6, CC.1.OA.7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244C9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1</w:t>
            </w:r>
            <w:r w:rsidRPr="000C029C">
              <w:rPr>
                <w:rFonts w:ascii="Arial" w:eastAsia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3763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8314E">
              <w:rPr>
                <w:rFonts w:ascii="Arial Narrow" w:hAnsi="Arial Narrow"/>
                <w:sz w:val="20"/>
                <w:szCs w:val="28"/>
              </w:rPr>
              <w:t>CC.1.OA.1, CC.1.OA.4, CC.1.OA.5, CC.1.OA.6, CC.1.OA.7, CC.1.OA.8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F1F3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2</w:t>
            </w:r>
            <w:r w:rsidRPr="00244C9D">
              <w:rPr>
                <w:rFonts w:ascii="Arial" w:eastAsia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3763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8314E">
              <w:rPr>
                <w:rFonts w:ascii="Arial Narrow" w:hAnsi="Arial Narrow"/>
                <w:sz w:val="20"/>
                <w:szCs w:val="28"/>
              </w:rPr>
              <w:t>CC.1.NBT.1, CC.1.NBT.2, CC.5.1.NBT.3 CC.1.NBT.4 CC.1.NBT.5, CC.1.NBT.6,  CC.1.OA.6, CC.1.OA.7</w:t>
            </w: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3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4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3763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8314E">
              <w:rPr>
                <w:rFonts w:ascii="Arial Narrow" w:hAnsi="Arial Narrow"/>
                <w:sz w:val="20"/>
                <w:szCs w:val="28"/>
              </w:rPr>
              <w:t>CC.1.MD.1,  CC.1.MD.2, CC.1.MD.3, CC.1.MD.4, CC.1.G.1, CC.1.G.2, CC.1.G.3</w:t>
            </w: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4</w:t>
            </w:r>
          </w:p>
        </w:tc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4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Grade 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Window Dates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Make-Up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Selected Key/Focus Standards For Assessment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76303" w:rsidRDefault="00376303" w:rsidP="003763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CC.2.OA.1,2,3,4</w:t>
            </w:r>
          </w:p>
          <w:p w:rsidR="00376303" w:rsidRDefault="00376303" w:rsidP="003763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CC.2.NBT.1,2,3,4,5,8</w:t>
            </w:r>
          </w:p>
          <w:p w:rsidR="007544F5" w:rsidRDefault="00376303" w:rsidP="003763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CC.MD.6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244C9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1</w:t>
            </w:r>
            <w:r w:rsidRPr="000C029C">
              <w:rPr>
                <w:rFonts w:ascii="Arial" w:eastAsia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76303" w:rsidRDefault="00376303" w:rsidP="003763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CC.2.OA.1,2,4</w:t>
            </w:r>
          </w:p>
          <w:p w:rsidR="007544F5" w:rsidRDefault="00376303" w:rsidP="003763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CC.NBT.6,7,9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F1F3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2</w:t>
            </w:r>
            <w:r w:rsidRPr="00244C9D">
              <w:rPr>
                <w:rFonts w:ascii="Arial" w:eastAsia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76303" w:rsidRDefault="00376303" w:rsidP="003763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CC.NBT.7</w:t>
            </w:r>
          </w:p>
          <w:p w:rsidR="007544F5" w:rsidRDefault="00376303" w:rsidP="003763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CC.MD.1,2,3,5,6,7,8,9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3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76303" w:rsidRDefault="00376303" w:rsidP="003763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CC.2.MD.1,2,3,4,5,6,10</w:t>
            </w:r>
          </w:p>
          <w:p w:rsidR="00376303" w:rsidRDefault="00376303" w:rsidP="003763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CC.2.G.1,2,3</w:t>
            </w:r>
          </w:p>
          <w:p w:rsidR="007544F5" w:rsidRDefault="00376303" w:rsidP="003763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CC.2.OA.4</w:t>
            </w: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4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Grade 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Window Dates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Make-Up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Selected Key/Focus Standards For Assessment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023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3.NBT.1, 3.NBT.2, 3.MD.3, 3.OA.1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244C9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1</w:t>
            </w:r>
            <w:r w:rsidRPr="000C029C">
              <w:rPr>
                <w:rFonts w:ascii="Arial" w:eastAsia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023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3.OA.3, 3.OA.4, 3.OA.5, 3.OA.8, 3.OA.9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F1F3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2</w:t>
            </w:r>
            <w:r w:rsidRPr="00244C9D">
              <w:rPr>
                <w:rFonts w:ascii="Arial" w:eastAsia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023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3.NF.1, 3.NF.3, 3.MD.1, 3.MD.2, 3.NF.2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3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Last 14 days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K-PREP</w:t>
            </w: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Grade 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Window Dates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Make-Up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Selected Key/Focus Standards For Assessment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280C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4.OA.4,  4.OA.3,  4.NBT.4, 4.NBT.5, 4.NBT.6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244C9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1</w:t>
            </w:r>
            <w:r w:rsidRPr="000C029C">
              <w:rPr>
                <w:rFonts w:ascii="Arial" w:eastAsia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280C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4.NF.1, 4.NF.2, 4.NF.3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F1F3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2</w:t>
            </w:r>
            <w:r w:rsidRPr="00244C9D">
              <w:rPr>
                <w:rFonts w:ascii="Arial" w:eastAsia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280C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4.NF.4, 4.NF.5,  4.NF.6, 4.NF.7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3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Last 14 days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K-PREP</w:t>
            </w: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Grade 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Window Dates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Make-Up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Selected Key/Focus Standards For Assessment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4362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5.NBT.2, 5.NBT.5, 5.NBT.6, 5.NBT.7, 5. OA.1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244C9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1</w:t>
            </w:r>
            <w:r w:rsidRPr="000C029C">
              <w:rPr>
                <w:rFonts w:ascii="Arial" w:eastAsia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4362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5.NF.1, 5.NF.3, 5.NF.4a, 5.NF.5a, 5.NF.5b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F1F3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2</w:t>
            </w:r>
            <w:r w:rsidRPr="00244C9D">
              <w:rPr>
                <w:rFonts w:ascii="Arial" w:eastAsia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4362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5.NFb, 5.NF.7c, 5.MD.1, 5.MD.2, 5.MD.5a</w:t>
            </w: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3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9A9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Last 14 days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K-PREP</w:t>
            </w: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Grade 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Window Dates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Make-Up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Selected Key/Focus Standards For Assessment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367" w:rsidRDefault="00B80367" w:rsidP="00B80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6.NS.1              6.NS.4            6.NS.8</w:t>
            </w:r>
          </w:p>
          <w:p w:rsidR="007544F5" w:rsidRDefault="00B80367" w:rsidP="00B803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6.NS.3              6.NS.6c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244C9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1</w:t>
            </w:r>
            <w:r w:rsidRPr="000C029C">
              <w:rPr>
                <w:rFonts w:ascii="Arial" w:eastAsia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367" w:rsidRDefault="00B80367" w:rsidP="00B80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6.EE.1              6.EE.6            6.EE.9</w:t>
            </w:r>
          </w:p>
          <w:p w:rsidR="007544F5" w:rsidRDefault="00B80367" w:rsidP="00B803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6.EE.3              6.EE.7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F1F3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2</w:t>
            </w:r>
            <w:r w:rsidRPr="00244C9D">
              <w:rPr>
                <w:rFonts w:ascii="Arial" w:eastAsia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367" w:rsidRDefault="00B80367" w:rsidP="00B80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6.G.1                6.RP.3a           6.RP.3d</w:t>
            </w:r>
          </w:p>
          <w:p w:rsidR="007544F5" w:rsidRDefault="00B80367" w:rsidP="00B803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6.G.4                6.RP.3c</w:t>
            </w: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3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Last 14 days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K-PREP</w:t>
            </w: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Grade 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Window Dates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Make-Up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Selected Key/Focus Standards For Assessment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30B" w:rsidRDefault="006E230B" w:rsidP="006E2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7NS.1,2,3 ; 7EE. 1,2,3</w:t>
            </w:r>
          </w:p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244C9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1</w:t>
            </w:r>
            <w:r w:rsidRPr="000C029C">
              <w:rPr>
                <w:rFonts w:ascii="Arial" w:eastAsia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30B" w:rsidRDefault="006E230B" w:rsidP="006E2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7RP. 1,2,3</w:t>
            </w:r>
          </w:p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F1F32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2</w:t>
            </w:r>
            <w:r w:rsidRPr="00244C9D">
              <w:rPr>
                <w:rFonts w:ascii="Arial" w:eastAsia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6E23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7G. 1,3,4,5,6</w:t>
            </w: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3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6E23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7.SP.1 ; SP.3,4; SP.5,6,8</w:t>
            </w: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Last 14 days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K-PREP</w:t>
            </w: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Grade 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Window Dates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Assessment Make-Up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Selected Key/Focus Standards For Assessment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D819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8.NS.1    8.NS.2   8.EE.1    8.EE.2    8.G.7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244C9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1</w:t>
            </w:r>
            <w:r w:rsidRPr="000C029C">
              <w:rPr>
                <w:rFonts w:ascii="Arial" w:eastAsia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D819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8.EE.4    8.EE.7    8.F.1    8.F.4</w:t>
            </w:r>
          </w:p>
        </w:tc>
      </w:tr>
      <w:tr w:rsidR="007544F5">
        <w:trPr>
          <w:trHeight w:val="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244C9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2</w:t>
            </w:r>
            <w:r w:rsidRPr="00244C9D">
              <w:rPr>
                <w:rFonts w:ascii="Arial" w:eastAsia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D819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8.SP.1    8.SP.3    8.G.1    8.G.2    8.G.5    </w:t>
            </w: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End of 3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18"/>
              </w:rPr>
              <w:t xml:space="preserve"> 9 wks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44F5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Formative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D819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8.G.4     8.G.6    8.G.8    8.G.9</w:t>
            </w:r>
          </w:p>
        </w:tc>
      </w:tr>
      <w:tr w:rsidR="007544F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*Summative 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Last 14 days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1A0BD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K-PREP</w:t>
            </w:r>
          </w:p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F5" w:rsidRDefault="007544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7544F5" w:rsidRDefault="007544F5">
      <w:pPr>
        <w:rPr>
          <w:rFonts w:ascii="Calibri" w:eastAsia="Calibri" w:hAnsi="Calibri" w:cs="Calibri"/>
          <w:sz w:val="18"/>
        </w:rPr>
      </w:pPr>
    </w:p>
    <w:sectPr w:rsidR="0075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F5"/>
    <w:rsid w:val="00023A58"/>
    <w:rsid w:val="001A0BD8"/>
    <w:rsid w:val="00244C9D"/>
    <w:rsid w:val="00280C14"/>
    <w:rsid w:val="00376303"/>
    <w:rsid w:val="004362A1"/>
    <w:rsid w:val="006E230B"/>
    <w:rsid w:val="007544F5"/>
    <w:rsid w:val="007F1F32"/>
    <w:rsid w:val="00AA4DF9"/>
    <w:rsid w:val="00B80367"/>
    <w:rsid w:val="00D8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63A34-4FB2-4537-89CB-6D028F29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Roark, Brent</dc:creator>
  <cp:lastModifiedBy>Pace, Scott</cp:lastModifiedBy>
  <cp:revision>2</cp:revision>
  <cp:lastPrinted>2015-08-14T17:56:00Z</cp:lastPrinted>
  <dcterms:created xsi:type="dcterms:W3CDTF">2015-08-14T17:56:00Z</dcterms:created>
  <dcterms:modified xsi:type="dcterms:W3CDTF">2015-08-14T17:56:00Z</dcterms:modified>
</cp:coreProperties>
</file>